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82379" w14:textId="46C2E07E" w:rsidR="004F1898" w:rsidRDefault="004F1898" w:rsidP="004F1898">
      <w:pPr>
        <w:jc w:val="center"/>
        <w:rPr>
          <w:rFonts w:ascii="Times New Roman" w:hAnsi="Times New Roman" w:cs="Times New Roman"/>
          <w:b/>
          <w:bCs/>
          <w:sz w:val="32"/>
          <w:szCs w:val="32"/>
        </w:rPr>
      </w:pPr>
      <w:r>
        <w:rPr>
          <w:rFonts w:ascii="Times New Roman" w:hAnsi="Times New Roman" w:cs="Times New Roman"/>
          <w:b/>
          <w:bCs/>
          <w:sz w:val="32"/>
          <w:szCs w:val="32"/>
        </w:rPr>
        <w:t>Конспект занятия.</w:t>
      </w:r>
    </w:p>
    <w:p w14:paraId="600622D3" w14:textId="05BC1670" w:rsidR="004F1898" w:rsidRDefault="004F1898" w:rsidP="004F1898">
      <w:pPr>
        <w:jc w:val="center"/>
        <w:rPr>
          <w:rFonts w:ascii="Times New Roman" w:hAnsi="Times New Roman" w:cs="Times New Roman"/>
          <w:sz w:val="32"/>
          <w:szCs w:val="32"/>
        </w:rPr>
      </w:pPr>
      <w:r w:rsidRPr="004F1898">
        <w:rPr>
          <w:rFonts w:ascii="Times New Roman" w:hAnsi="Times New Roman" w:cs="Times New Roman"/>
          <w:sz w:val="32"/>
          <w:szCs w:val="32"/>
        </w:rPr>
        <w:t>Мое образовательное мероприятие.</w:t>
      </w:r>
    </w:p>
    <w:p w14:paraId="3933EEB1" w14:textId="32FDAD7E" w:rsidR="004F1898" w:rsidRDefault="004F1898" w:rsidP="004F1898">
      <w:pPr>
        <w:rPr>
          <w:rFonts w:ascii="Times New Roman" w:hAnsi="Times New Roman" w:cs="Times New Roman"/>
          <w:sz w:val="32"/>
          <w:szCs w:val="32"/>
        </w:rPr>
      </w:pPr>
      <w:r>
        <w:rPr>
          <w:rFonts w:ascii="Times New Roman" w:hAnsi="Times New Roman" w:cs="Times New Roman"/>
          <w:b/>
          <w:bCs/>
          <w:sz w:val="32"/>
          <w:szCs w:val="32"/>
        </w:rPr>
        <w:t xml:space="preserve">Тема: </w:t>
      </w:r>
      <w:r w:rsidR="00FC7751">
        <w:rPr>
          <w:rFonts w:ascii="Times New Roman" w:hAnsi="Times New Roman" w:cs="Times New Roman"/>
          <w:b/>
          <w:bCs/>
          <w:sz w:val="32"/>
          <w:szCs w:val="32"/>
        </w:rPr>
        <w:t>Игры с мячом.</w:t>
      </w:r>
    </w:p>
    <w:p w14:paraId="72245EF5" w14:textId="47518BEC" w:rsidR="004F1898" w:rsidRDefault="004F1898" w:rsidP="004F1898">
      <w:pPr>
        <w:rPr>
          <w:rFonts w:ascii="Times New Roman" w:hAnsi="Times New Roman" w:cs="Times New Roman"/>
          <w:sz w:val="32"/>
          <w:szCs w:val="32"/>
        </w:rPr>
      </w:pPr>
      <w:r>
        <w:rPr>
          <w:rFonts w:ascii="Times New Roman" w:hAnsi="Times New Roman" w:cs="Times New Roman"/>
          <w:b/>
          <w:bCs/>
          <w:sz w:val="32"/>
          <w:szCs w:val="32"/>
        </w:rPr>
        <w:t xml:space="preserve">Цель: </w:t>
      </w:r>
      <w:r>
        <w:rPr>
          <w:rFonts w:ascii="Times New Roman" w:hAnsi="Times New Roman" w:cs="Times New Roman"/>
          <w:sz w:val="32"/>
          <w:szCs w:val="32"/>
        </w:rPr>
        <w:t>Разви</w:t>
      </w:r>
      <w:r w:rsidR="00827539">
        <w:rPr>
          <w:rFonts w:ascii="Times New Roman" w:hAnsi="Times New Roman" w:cs="Times New Roman"/>
          <w:sz w:val="32"/>
          <w:szCs w:val="32"/>
        </w:rPr>
        <w:t>тие</w:t>
      </w:r>
      <w:r>
        <w:rPr>
          <w:rFonts w:ascii="Times New Roman" w:hAnsi="Times New Roman" w:cs="Times New Roman"/>
          <w:sz w:val="32"/>
          <w:szCs w:val="32"/>
        </w:rPr>
        <w:t xml:space="preserve"> координацию движения посредством работы с мячом. Отработка основного вида движения – прыжки.</w:t>
      </w:r>
      <w:bookmarkStart w:id="0" w:name="_GoBack"/>
      <w:bookmarkEnd w:id="0"/>
    </w:p>
    <w:p w14:paraId="1EDF8C13" w14:textId="5B36B377" w:rsidR="004F1898" w:rsidRDefault="00FC7751" w:rsidP="004F1898">
      <w:pPr>
        <w:rPr>
          <w:rFonts w:ascii="Times New Roman" w:hAnsi="Times New Roman" w:cs="Times New Roman"/>
          <w:sz w:val="32"/>
          <w:szCs w:val="32"/>
        </w:rPr>
      </w:pPr>
      <w:r>
        <w:rPr>
          <w:rFonts w:ascii="Times New Roman" w:hAnsi="Times New Roman" w:cs="Times New Roman"/>
          <w:b/>
          <w:bCs/>
          <w:sz w:val="32"/>
          <w:szCs w:val="32"/>
        </w:rPr>
        <w:t>Оборудование</w:t>
      </w:r>
      <w:r w:rsidR="004F1898">
        <w:rPr>
          <w:rFonts w:ascii="Times New Roman" w:hAnsi="Times New Roman" w:cs="Times New Roman"/>
          <w:b/>
          <w:bCs/>
          <w:sz w:val="32"/>
          <w:szCs w:val="32"/>
        </w:rPr>
        <w:t xml:space="preserve">: </w:t>
      </w:r>
      <w:r w:rsidR="004F1898">
        <w:rPr>
          <w:rFonts w:ascii="Times New Roman" w:hAnsi="Times New Roman" w:cs="Times New Roman"/>
          <w:sz w:val="32"/>
          <w:szCs w:val="32"/>
        </w:rPr>
        <w:t>мячи</w:t>
      </w:r>
      <w:r w:rsidR="00BE2CDF">
        <w:rPr>
          <w:rFonts w:ascii="Times New Roman" w:hAnsi="Times New Roman" w:cs="Times New Roman"/>
          <w:sz w:val="32"/>
          <w:szCs w:val="32"/>
        </w:rPr>
        <w:t xml:space="preserve"> маленького диаметра</w:t>
      </w:r>
      <w:r w:rsidR="004F1898">
        <w:rPr>
          <w:rFonts w:ascii="Times New Roman" w:hAnsi="Times New Roman" w:cs="Times New Roman"/>
          <w:sz w:val="32"/>
          <w:szCs w:val="32"/>
        </w:rPr>
        <w:t xml:space="preserve">, </w:t>
      </w:r>
      <w:r w:rsidR="00824E78">
        <w:rPr>
          <w:rFonts w:ascii="Times New Roman" w:hAnsi="Times New Roman" w:cs="Times New Roman"/>
          <w:sz w:val="32"/>
          <w:szCs w:val="32"/>
        </w:rPr>
        <w:t>координационная</w:t>
      </w:r>
      <w:r w:rsidR="004F1898">
        <w:rPr>
          <w:rFonts w:ascii="Times New Roman" w:hAnsi="Times New Roman" w:cs="Times New Roman"/>
          <w:sz w:val="32"/>
          <w:szCs w:val="32"/>
        </w:rPr>
        <w:t xml:space="preserve"> лестница</w:t>
      </w:r>
      <w:r w:rsidR="00F5769B">
        <w:rPr>
          <w:rFonts w:ascii="Times New Roman" w:hAnsi="Times New Roman" w:cs="Times New Roman"/>
          <w:sz w:val="32"/>
          <w:szCs w:val="32"/>
        </w:rPr>
        <w:t>, канат, бубен или свисток.</w:t>
      </w:r>
    </w:p>
    <w:p w14:paraId="3F8DB997" w14:textId="77777777" w:rsidR="00F5769B" w:rsidRPr="004F1898" w:rsidRDefault="00F5769B" w:rsidP="004F1898">
      <w:pPr>
        <w:rPr>
          <w:rFonts w:ascii="Times New Roman" w:hAnsi="Times New Roman" w:cs="Times New Roman"/>
          <w:sz w:val="32"/>
          <w:szCs w:val="32"/>
        </w:rPr>
      </w:pPr>
    </w:p>
    <w:tbl>
      <w:tblPr>
        <w:tblStyle w:val="a3"/>
        <w:tblW w:w="0" w:type="auto"/>
        <w:tblLook w:val="04A0" w:firstRow="1" w:lastRow="0" w:firstColumn="1" w:lastColumn="0" w:noHBand="0" w:noVBand="1"/>
      </w:tblPr>
      <w:tblGrid>
        <w:gridCol w:w="2492"/>
        <w:gridCol w:w="6279"/>
        <w:gridCol w:w="2445"/>
        <w:gridCol w:w="2072"/>
        <w:gridCol w:w="2100"/>
      </w:tblGrid>
      <w:tr w:rsidR="00AF063E" w:rsidRPr="004F1898" w14:paraId="09CE2AFA" w14:textId="77777777" w:rsidTr="008B147D">
        <w:tc>
          <w:tcPr>
            <w:tcW w:w="2492" w:type="dxa"/>
          </w:tcPr>
          <w:p w14:paraId="5139B97C" w14:textId="0BF94F9E" w:rsidR="004F1898" w:rsidRPr="004F1898" w:rsidRDefault="004F1898" w:rsidP="004F1898">
            <w:pPr>
              <w:jc w:val="center"/>
              <w:rPr>
                <w:rFonts w:ascii="Times New Roman" w:hAnsi="Times New Roman" w:cs="Times New Roman"/>
                <w:b/>
                <w:bCs/>
                <w:sz w:val="28"/>
                <w:szCs w:val="28"/>
              </w:rPr>
            </w:pPr>
            <w:r>
              <w:rPr>
                <w:rFonts w:ascii="Times New Roman" w:hAnsi="Times New Roman" w:cs="Times New Roman"/>
                <w:b/>
                <w:bCs/>
                <w:sz w:val="28"/>
                <w:szCs w:val="28"/>
              </w:rPr>
              <w:t>Задачи</w:t>
            </w:r>
          </w:p>
        </w:tc>
        <w:tc>
          <w:tcPr>
            <w:tcW w:w="6279" w:type="dxa"/>
          </w:tcPr>
          <w:p w14:paraId="2E8DA47D" w14:textId="1C9B0B90" w:rsidR="004F1898" w:rsidRPr="004F1898" w:rsidRDefault="00FC7751" w:rsidP="004F1898">
            <w:pPr>
              <w:jc w:val="center"/>
              <w:rPr>
                <w:rFonts w:ascii="Times New Roman" w:hAnsi="Times New Roman" w:cs="Times New Roman"/>
                <w:b/>
                <w:bCs/>
                <w:sz w:val="28"/>
                <w:szCs w:val="28"/>
              </w:rPr>
            </w:pPr>
            <w:r>
              <w:rPr>
                <w:rFonts w:ascii="Times New Roman" w:hAnsi="Times New Roman" w:cs="Times New Roman"/>
                <w:b/>
                <w:bCs/>
                <w:sz w:val="28"/>
                <w:szCs w:val="28"/>
              </w:rPr>
              <w:t>НОД</w:t>
            </w:r>
          </w:p>
        </w:tc>
        <w:tc>
          <w:tcPr>
            <w:tcW w:w="2445" w:type="dxa"/>
          </w:tcPr>
          <w:p w14:paraId="0AEC0C1B" w14:textId="05550CA0" w:rsidR="004F1898" w:rsidRPr="004F1898" w:rsidRDefault="004F1898" w:rsidP="004F1898">
            <w:pPr>
              <w:jc w:val="center"/>
              <w:rPr>
                <w:rFonts w:ascii="Times New Roman" w:hAnsi="Times New Roman" w:cs="Times New Roman"/>
                <w:b/>
                <w:bCs/>
                <w:sz w:val="28"/>
                <w:szCs w:val="28"/>
              </w:rPr>
            </w:pPr>
            <w:r>
              <w:rPr>
                <w:rFonts w:ascii="Times New Roman" w:hAnsi="Times New Roman" w:cs="Times New Roman"/>
                <w:b/>
                <w:bCs/>
                <w:sz w:val="28"/>
                <w:szCs w:val="28"/>
              </w:rPr>
              <w:t xml:space="preserve">Образовательная </w:t>
            </w:r>
            <w:r w:rsidR="00EF1A21">
              <w:rPr>
                <w:rFonts w:ascii="Times New Roman" w:hAnsi="Times New Roman" w:cs="Times New Roman"/>
                <w:b/>
                <w:bCs/>
                <w:sz w:val="28"/>
                <w:szCs w:val="28"/>
              </w:rPr>
              <w:t>область (или деятельность?)</w:t>
            </w:r>
          </w:p>
        </w:tc>
        <w:tc>
          <w:tcPr>
            <w:tcW w:w="2072" w:type="dxa"/>
          </w:tcPr>
          <w:p w14:paraId="1C99203B" w14:textId="06E11660" w:rsidR="004F1898" w:rsidRPr="004F1898" w:rsidRDefault="004F1898" w:rsidP="004F1898">
            <w:pPr>
              <w:jc w:val="center"/>
              <w:rPr>
                <w:rFonts w:ascii="Times New Roman" w:hAnsi="Times New Roman" w:cs="Times New Roman"/>
                <w:b/>
                <w:bCs/>
                <w:sz w:val="28"/>
                <w:szCs w:val="28"/>
              </w:rPr>
            </w:pPr>
            <w:r>
              <w:rPr>
                <w:rFonts w:ascii="Times New Roman" w:hAnsi="Times New Roman" w:cs="Times New Roman"/>
                <w:b/>
                <w:bCs/>
                <w:sz w:val="28"/>
                <w:szCs w:val="28"/>
              </w:rPr>
              <w:t xml:space="preserve">Форма </w:t>
            </w:r>
          </w:p>
        </w:tc>
        <w:tc>
          <w:tcPr>
            <w:tcW w:w="2100" w:type="dxa"/>
          </w:tcPr>
          <w:p w14:paraId="397648A8" w14:textId="7BC22743" w:rsidR="004F1898" w:rsidRPr="004F1898" w:rsidRDefault="004F1898" w:rsidP="004F1898">
            <w:pPr>
              <w:jc w:val="center"/>
              <w:rPr>
                <w:rFonts w:ascii="Times New Roman" w:hAnsi="Times New Roman" w:cs="Times New Roman"/>
                <w:b/>
                <w:bCs/>
                <w:sz w:val="28"/>
                <w:szCs w:val="28"/>
              </w:rPr>
            </w:pPr>
            <w:r>
              <w:rPr>
                <w:rFonts w:ascii="Times New Roman" w:hAnsi="Times New Roman" w:cs="Times New Roman"/>
                <w:b/>
                <w:bCs/>
                <w:sz w:val="28"/>
                <w:szCs w:val="28"/>
              </w:rPr>
              <w:t>Средства</w:t>
            </w:r>
          </w:p>
        </w:tc>
      </w:tr>
      <w:tr w:rsidR="00AF063E" w:rsidRPr="004F1898" w14:paraId="34AEC424" w14:textId="77777777" w:rsidTr="008B147D">
        <w:tc>
          <w:tcPr>
            <w:tcW w:w="2492" w:type="dxa"/>
          </w:tcPr>
          <w:p w14:paraId="45537969" w14:textId="5F93365B" w:rsidR="004F1898" w:rsidRPr="004F1898" w:rsidRDefault="004F1898">
            <w:pPr>
              <w:rPr>
                <w:rFonts w:ascii="Times New Roman" w:hAnsi="Times New Roman" w:cs="Times New Roman"/>
                <w:sz w:val="28"/>
                <w:szCs w:val="28"/>
              </w:rPr>
            </w:pPr>
            <w:r>
              <w:rPr>
                <w:rFonts w:ascii="Times New Roman" w:hAnsi="Times New Roman" w:cs="Times New Roman"/>
                <w:sz w:val="28"/>
                <w:szCs w:val="28"/>
              </w:rPr>
              <w:t>Вырабатывать навык правильной осанки</w:t>
            </w:r>
          </w:p>
        </w:tc>
        <w:tc>
          <w:tcPr>
            <w:tcW w:w="6279" w:type="dxa"/>
          </w:tcPr>
          <w:p w14:paraId="2E657AA7" w14:textId="483715A6" w:rsidR="004F1898" w:rsidRPr="004F1898" w:rsidRDefault="004F1898">
            <w:pPr>
              <w:rPr>
                <w:rFonts w:ascii="Times New Roman" w:hAnsi="Times New Roman" w:cs="Times New Roman"/>
                <w:sz w:val="28"/>
                <w:szCs w:val="28"/>
              </w:rPr>
            </w:pPr>
            <w:r>
              <w:rPr>
                <w:rFonts w:ascii="Times New Roman" w:hAnsi="Times New Roman" w:cs="Times New Roman"/>
                <w:sz w:val="28"/>
                <w:szCs w:val="28"/>
              </w:rPr>
              <w:t xml:space="preserve">Дети заходят в зал выстраиваются в шеренгу, ровняют носки. </w:t>
            </w:r>
            <w:r w:rsidR="008B147D">
              <w:rPr>
                <w:rFonts w:ascii="Times New Roman" w:hAnsi="Times New Roman" w:cs="Times New Roman"/>
                <w:sz w:val="28"/>
                <w:szCs w:val="28"/>
              </w:rPr>
              <w:t>Проверяют осанку.</w:t>
            </w:r>
          </w:p>
        </w:tc>
        <w:tc>
          <w:tcPr>
            <w:tcW w:w="2445" w:type="dxa"/>
          </w:tcPr>
          <w:p w14:paraId="618490F0" w14:textId="77777777" w:rsidR="00F73CAB" w:rsidRDefault="00EF1A21">
            <w:pPr>
              <w:rPr>
                <w:rFonts w:ascii="Times New Roman" w:hAnsi="Times New Roman" w:cs="Times New Roman"/>
                <w:sz w:val="28"/>
                <w:szCs w:val="28"/>
              </w:rPr>
            </w:pPr>
            <w:r>
              <w:rPr>
                <w:rFonts w:ascii="Times New Roman" w:hAnsi="Times New Roman" w:cs="Times New Roman"/>
                <w:sz w:val="28"/>
                <w:szCs w:val="28"/>
              </w:rPr>
              <w:t>Физическое развитие</w:t>
            </w:r>
          </w:p>
          <w:p w14:paraId="061F136A" w14:textId="7324B018" w:rsidR="004F1898" w:rsidRPr="004F1898" w:rsidRDefault="00F73CA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tc>
        <w:tc>
          <w:tcPr>
            <w:tcW w:w="2072" w:type="dxa"/>
          </w:tcPr>
          <w:p w14:paraId="71388C91" w14:textId="77777777" w:rsidR="004F1898" w:rsidRPr="004F1898" w:rsidRDefault="004F1898">
            <w:pPr>
              <w:rPr>
                <w:rFonts w:ascii="Times New Roman" w:hAnsi="Times New Roman" w:cs="Times New Roman"/>
                <w:sz w:val="28"/>
                <w:szCs w:val="28"/>
              </w:rPr>
            </w:pPr>
          </w:p>
        </w:tc>
        <w:tc>
          <w:tcPr>
            <w:tcW w:w="2100" w:type="dxa"/>
          </w:tcPr>
          <w:p w14:paraId="21758652" w14:textId="77777777" w:rsidR="004F1898" w:rsidRPr="004F1898" w:rsidRDefault="004F1898">
            <w:pPr>
              <w:rPr>
                <w:rFonts w:ascii="Times New Roman" w:hAnsi="Times New Roman" w:cs="Times New Roman"/>
                <w:sz w:val="28"/>
                <w:szCs w:val="28"/>
              </w:rPr>
            </w:pPr>
          </w:p>
        </w:tc>
      </w:tr>
      <w:tr w:rsidR="00AF063E" w:rsidRPr="004F1898" w14:paraId="0549151E" w14:textId="77777777" w:rsidTr="008B147D">
        <w:tc>
          <w:tcPr>
            <w:tcW w:w="2492" w:type="dxa"/>
          </w:tcPr>
          <w:p w14:paraId="2FA77671" w14:textId="3DB682CF" w:rsidR="004F1898" w:rsidRPr="004F1898" w:rsidRDefault="004F728D">
            <w:pPr>
              <w:rPr>
                <w:rFonts w:ascii="Times New Roman" w:hAnsi="Times New Roman" w:cs="Times New Roman"/>
                <w:sz w:val="28"/>
                <w:szCs w:val="28"/>
              </w:rPr>
            </w:pPr>
            <w:r>
              <w:rPr>
                <w:rFonts w:ascii="Times New Roman" w:hAnsi="Times New Roman" w:cs="Times New Roman"/>
                <w:sz w:val="28"/>
                <w:szCs w:val="28"/>
              </w:rPr>
              <w:t>Настроить детей на занятие с мячом</w:t>
            </w:r>
          </w:p>
        </w:tc>
        <w:tc>
          <w:tcPr>
            <w:tcW w:w="6279" w:type="dxa"/>
          </w:tcPr>
          <w:p w14:paraId="46778CF7" w14:textId="5C050875" w:rsidR="004F1898" w:rsidRPr="004F1898" w:rsidRDefault="004F728D">
            <w:pPr>
              <w:rPr>
                <w:rFonts w:ascii="Times New Roman" w:hAnsi="Times New Roman" w:cs="Times New Roman"/>
                <w:sz w:val="28"/>
                <w:szCs w:val="28"/>
              </w:rPr>
            </w:pPr>
            <w:r>
              <w:rPr>
                <w:rFonts w:ascii="Times New Roman" w:hAnsi="Times New Roman" w:cs="Times New Roman"/>
                <w:sz w:val="28"/>
                <w:szCs w:val="28"/>
              </w:rPr>
              <w:t>Инструктор по ФК здоровается с детьми и загадывает загадку: «Он бывает волейбольный, баскетбольный и футбольный. С ним играют во дворе, интересно с ним в игре. Скачет, скачет, скачет, скачет! Ну конечно, это - …мячик.»</w:t>
            </w:r>
          </w:p>
        </w:tc>
        <w:tc>
          <w:tcPr>
            <w:tcW w:w="2445" w:type="dxa"/>
          </w:tcPr>
          <w:p w14:paraId="7367B73E" w14:textId="1ACA1604" w:rsidR="004F1898" w:rsidRPr="004F1898" w:rsidRDefault="004F728D">
            <w:pPr>
              <w:rPr>
                <w:rFonts w:ascii="Times New Roman" w:hAnsi="Times New Roman" w:cs="Times New Roman"/>
                <w:sz w:val="28"/>
                <w:szCs w:val="28"/>
              </w:rPr>
            </w:pPr>
            <w:r>
              <w:rPr>
                <w:rFonts w:ascii="Times New Roman" w:hAnsi="Times New Roman" w:cs="Times New Roman"/>
                <w:sz w:val="28"/>
                <w:szCs w:val="28"/>
              </w:rPr>
              <w:t>Познавательн</w:t>
            </w:r>
            <w:r w:rsidR="00AF063E">
              <w:rPr>
                <w:rFonts w:ascii="Times New Roman" w:hAnsi="Times New Roman" w:cs="Times New Roman"/>
                <w:sz w:val="28"/>
                <w:szCs w:val="28"/>
              </w:rPr>
              <w:t>ое развитие (познавательно – исследовательская деятельность)</w:t>
            </w:r>
          </w:p>
        </w:tc>
        <w:tc>
          <w:tcPr>
            <w:tcW w:w="2072" w:type="dxa"/>
          </w:tcPr>
          <w:p w14:paraId="6CEDCBB8" w14:textId="371BCAF7" w:rsidR="004F1898" w:rsidRPr="004F1898" w:rsidRDefault="004F728D">
            <w:pPr>
              <w:rPr>
                <w:rFonts w:ascii="Times New Roman" w:hAnsi="Times New Roman" w:cs="Times New Roman"/>
                <w:sz w:val="28"/>
                <w:szCs w:val="28"/>
              </w:rPr>
            </w:pPr>
            <w:r>
              <w:rPr>
                <w:rFonts w:ascii="Times New Roman" w:hAnsi="Times New Roman" w:cs="Times New Roman"/>
                <w:sz w:val="28"/>
                <w:szCs w:val="28"/>
              </w:rPr>
              <w:t>Загадка</w:t>
            </w:r>
          </w:p>
        </w:tc>
        <w:tc>
          <w:tcPr>
            <w:tcW w:w="2100" w:type="dxa"/>
          </w:tcPr>
          <w:p w14:paraId="79AD37F8" w14:textId="77777777" w:rsidR="004F1898" w:rsidRPr="004F1898" w:rsidRDefault="004F1898">
            <w:pPr>
              <w:rPr>
                <w:rFonts w:ascii="Times New Roman" w:hAnsi="Times New Roman" w:cs="Times New Roman"/>
                <w:sz w:val="28"/>
                <w:szCs w:val="28"/>
              </w:rPr>
            </w:pPr>
          </w:p>
        </w:tc>
      </w:tr>
      <w:tr w:rsidR="00AF063E" w:rsidRPr="004F1898" w14:paraId="7DA58E35" w14:textId="77777777" w:rsidTr="008B147D">
        <w:tc>
          <w:tcPr>
            <w:tcW w:w="2492" w:type="dxa"/>
          </w:tcPr>
          <w:p w14:paraId="5FBBC24A" w14:textId="36145687" w:rsidR="004F1898" w:rsidRPr="004F1898" w:rsidRDefault="00FC7751">
            <w:pPr>
              <w:rPr>
                <w:rFonts w:ascii="Times New Roman" w:hAnsi="Times New Roman" w:cs="Times New Roman"/>
                <w:sz w:val="28"/>
                <w:szCs w:val="28"/>
              </w:rPr>
            </w:pPr>
            <w:r>
              <w:rPr>
                <w:rFonts w:ascii="Times New Roman" w:hAnsi="Times New Roman" w:cs="Times New Roman"/>
                <w:sz w:val="28"/>
                <w:szCs w:val="28"/>
              </w:rPr>
              <w:t>Развивать координацию посредством упражнений с мячом.</w:t>
            </w:r>
          </w:p>
        </w:tc>
        <w:tc>
          <w:tcPr>
            <w:tcW w:w="6279" w:type="dxa"/>
          </w:tcPr>
          <w:p w14:paraId="41197909" w14:textId="760C2039" w:rsidR="004F1898" w:rsidRPr="004F1898" w:rsidRDefault="00BE2CDF">
            <w:pPr>
              <w:rPr>
                <w:rFonts w:ascii="Times New Roman" w:hAnsi="Times New Roman" w:cs="Times New Roman"/>
                <w:sz w:val="28"/>
                <w:szCs w:val="28"/>
              </w:rPr>
            </w:pPr>
            <w:r>
              <w:rPr>
                <w:rFonts w:ascii="Times New Roman" w:hAnsi="Times New Roman" w:cs="Times New Roman"/>
                <w:sz w:val="28"/>
                <w:szCs w:val="28"/>
              </w:rPr>
              <w:t xml:space="preserve">Инструктор по ФК предлагает детям сделать разминку с мячом. Дети идут друг за другом, проходя мимо ящика с мячами берут мяч и идут по кругу, выполняя движения: ходьба на носках (мячик прокручивая пальцами), ходьба на пятках (мяч трут в ладонях), </w:t>
            </w:r>
            <w:r w:rsidR="00EA4127">
              <w:rPr>
                <w:rFonts w:ascii="Times New Roman" w:hAnsi="Times New Roman" w:cs="Times New Roman"/>
                <w:sz w:val="28"/>
                <w:szCs w:val="28"/>
              </w:rPr>
              <w:t xml:space="preserve">ходьба на внешней стороны стопы (мяч перекладывают из руки в руку), боковой галоп (мяч в двух руках) лицом и спиной </w:t>
            </w:r>
            <w:r w:rsidR="00EA4127">
              <w:rPr>
                <w:rFonts w:ascii="Times New Roman" w:hAnsi="Times New Roman" w:cs="Times New Roman"/>
                <w:sz w:val="28"/>
                <w:szCs w:val="28"/>
              </w:rPr>
              <w:lastRenderedPageBreak/>
              <w:t xml:space="preserve">в круг. Затем дети, проходя мимо ящика, складывают мячики в ящик и делают пробежку по кругу. </w:t>
            </w:r>
          </w:p>
        </w:tc>
        <w:tc>
          <w:tcPr>
            <w:tcW w:w="2445" w:type="dxa"/>
          </w:tcPr>
          <w:p w14:paraId="669E7D6C" w14:textId="77777777" w:rsidR="004F1898" w:rsidRDefault="00F44C6B">
            <w:pPr>
              <w:rPr>
                <w:rFonts w:ascii="Times New Roman" w:hAnsi="Times New Roman" w:cs="Times New Roman"/>
                <w:sz w:val="28"/>
                <w:szCs w:val="28"/>
              </w:rPr>
            </w:pPr>
            <w:r>
              <w:rPr>
                <w:rFonts w:ascii="Times New Roman" w:hAnsi="Times New Roman" w:cs="Times New Roman"/>
                <w:sz w:val="28"/>
                <w:szCs w:val="28"/>
              </w:rPr>
              <w:lastRenderedPageBreak/>
              <w:t>Физическое развитие</w:t>
            </w:r>
          </w:p>
          <w:p w14:paraId="0945142E" w14:textId="3EEBB9CC" w:rsidR="00F44C6B" w:rsidRPr="004F1898" w:rsidRDefault="00F44C6B">
            <w:pPr>
              <w:rPr>
                <w:rFonts w:ascii="Times New Roman" w:hAnsi="Times New Roman" w:cs="Times New Roman"/>
                <w:sz w:val="28"/>
                <w:szCs w:val="28"/>
              </w:rPr>
            </w:pPr>
            <w:r>
              <w:rPr>
                <w:rFonts w:ascii="Times New Roman" w:hAnsi="Times New Roman" w:cs="Times New Roman"/>
                <w:sz w:val="28"/>
                <w:szCs w:val="28"/>
              </w:rPr>
              <w:t>(двигательная</w:t>
            </w:r>
            <w:r w:rsidR="005C7024">
              <w:rPr>
                <w:rFonts w:ascii="Times New Roman" w:hAnsi="Times New Roman" w:cs="Times New Roman"/>
                <w:sz w:val="28"/>
                <w:szCs w:val="28"/>
              </w:rPr>
              <w:t xml:space="preserve"> деятельность</w:t>
            </w:r>
            <w:r>
              <w:rPr>
                <w:rFonts w:ascii="Times New Roman" w:hAnsi="Times New Roman" w:cs="Times New Roman"/>
                <w:sz w:val="28"/>
                <w:szCs w:val="28"/>
              </w:rPr>
              <w:t>)</w:t>
            </w:r>
          </w:p>
        </w:tc>
        <w:tc>
          <w:tcPr>
            <w:tcW w:w="2072" w:type="dxa"/>
          </w:tcPr>
          <w:p w14:paraId="3A23EE3F" w14:textId="21651C76" w:rsidR="004F1898" w:rsidRPr="004F1898" w:rsidRDefault="00F44C6B">
            <w:pPr>
              <w:rPr>
                <w:rFonts w:ascii="Times New Roman" w:hAnsi="Times New Roman" w:cs="Times New Roman"/>
                <w:sz w:val="28"/>
                <w:szCs w:val="28"/>
              </w:rPr>
            </w:pPr>
            <w:r>
              <w:rPr>
                <w:rFonts w:ascii="Times New Roman" w:hAnsi="Times New Roman" w:cs="Times New Roman"/>
                <w:sz w:val="28"/>
                <w:szCs w:val="28"/>
              </w:rPr>
              <w:t>Игровые упражнения</w:t>
            </w:r>
          </w:p>
        </w:tc>
        <w:tc>
          <w:tcPr>
            <w:tcW w:w="2100" w:type="dxa"/>
          </w:tcPr>
          <w:p w14:paraId="0F77AFF2" w14:textId="76BA3FAC" w:rsidR="004F1898" w:rsidRPr="004F1898" w:rsidRDefault="00AF063E">
            <w:pPr>
              <w:rPr>
                <w:rFonts w:ascii="Times New Roman" w:hAnsi="Times New Roman" w:cs="Times New Roman"/>
                <w:sz w:val="28"/>
                <w:szCs w:val="28"/>
              </w:rPr>
            </w:pPr>
            <w:r>
              <w:rPr>
                <w:rFonts w:ascii="Times New Roman" w:hAnsi="Times New Roman" w:cs="Times New Roman"/>
                <w:sz w:val="28"/>
                <w:szCs w:val="28"/>
              </w:rPr>
              <w:t>Мячики малого диаметра</w:t>
            </w:r>
          </w:p>
        </w:tc>
      </w:tr>
      <w:tr w:rsidR="00AF063E" w:rsidRPr="004F1898" w14:paraId="1325EB69" w14:textId="77777777" w:rsidTr="008B147D">
        <w:tc>
          <w:tcPr>
            <w:tcW w:w="2492" w:type="dxa"/>
          </w:tcPr>
          <w:p w14:paraId="534D8967" w14:textId="7D25517B" w:rsidR="004F1898" w:rsidRPr="004F1898" w:rsidRDefault="00FC7751">
            <w:pPr>
              <w:rPr>
                <w:rFonts w:ascii="Times New Roman" w:hAnsi="Times New Roman" w:cs="Times New Roman"/>
                <w:sz w:val="28"/>
                <w:szCs w:val="28"/>
              </w:rPr>
            </w:pPr>
            <w:r>
              <w:rPr>
                <w:rFonts w:ascii="Times New Roman" w:hAnsi="Times New Roman" w:cs="Times New Roman"/>
                <w:sz w:val="28"/>
                <w:szCs w:val="28"/>
              </w:rPr>
              <w:t>Развивать детскую инициативу на физкультуре</w:t>
            </w:r>
          </w:p>
        </w:tc>
        <w:tc>
          <w:tcPr>
            <w:tcW w:w="6279" w:type="dxa"/>
          </w:tcPr>
          <w:p w14:paraId="609D21E3" w14:textId="0AF8C5DF" w:rsidR="004F1898" w:rsidRPr="004F1898" w:rsidRDefault="00AB63C6">
            <w:pPr>
              <w:rPr>
                <w:rFonts w:ascii="Times New Roman" w:hAnsi="Times New Roman" w:cs="Times New Roman"/>
                <w:sz w:val="28"/>
                <w:szCs w:val="28"/>
              </w:rPr>
            </w:pPr>
            <w:r>
              <w:rPr>
                <w:rFonts w:ascii="Times New Roman" w:hAnsi="Times New Roman" w:cs="Times New Roman"/>
                <w:sz w:val="28"/>
                <w:szCs w:val="28"/>
              </w:rPr>
              <w:t>Инструктор по ФК предлагает детям взяться за руки и со словами «Раз, два, три, четыре становись наш круг всё шире!» разойтись на широкий круг. Затем каждый ребёнок по очереди показывает своё общеразвивающее упражнение, а остальные дети повторяют.</w:t>
            </w:r>
          </w:p>
        </w:tc>
        <w:tc>
          <w:tcPr>
            <w:tcW w:w="2445" w:type="dxa"/>
          </w:tcPr>
          <w:p w14:paraId="0F46401D" w14:textId="77777777" w:rsidR="00F44C6B" w:rsidRDefault="00F44C6B" w:rsidP="00F44C6B">
            <w:pPr>
              <w:rPr>
                <w:rFonts w:ascii="Times New Roman" w:hAnsi="Times New Roman" w:cs="Times New Roman"/>
                <w:sz w:val="28"/>
                <w:szCs w:val="28"/>
              </w:rPr>
            </w:pPr>
            <w:r>
              <w:rPr>
                <w:rFonts w:ascii="Times New Roman" w:hAnsi="Times New Roman" w:cs="Times New Roman"/>
                <w:sz w:val="28"/>
                <w:szCs w:val="28"/>
              </w:rPr>
              <w:t>Физическое развитие</w:t>
            </w:r>
          </w:p>
          <w:p w14:paraId="07F9D6E2" w14:textId="77777777" w:rsidR="004F1898" w:rsidRDefault="00F44C6B" w:rsidP="00F44C6B">
            <w:pPr>
              <w:rPr>
                <w:rFonts w:ascii="Times New Roman" w:hAnsi="Times New Roman" w:cs="Times New Roman"/>
                <w:sz w:val="28"/>
                <w:szCs w:val="28"/>
              </w:rPr>
            </w:pPr>
            <w:r>
              <w:rPr>
                <w:rFonts w:ascii="Times New Roman" w:hAnsi="Times New Roman" w:cs="Times New Roman"/>
                <w:sz w:val="28"/>
                <w:szCs w:val="28"/>
              </w:rPr>
              <w:t>(двигательная</w:t>
            </w:r>
            <w:r w:rsidR="005C7024">
              <w:rPr>
                <w:rFonts w:ascii="Times New Roman" w:hAnsi="Times New Roman" w:cs="Times New Roman"/>
                <w:sz w:val="28"/>
                <w:szCs w:val="28"/>
              </w:rPr>
              <w:t xml:space="preserve"> деятельность</w:t>
            </w:r>
            <w:r>
              <w:rPr>
                <w:rFonts w:ascii="Times New Roman" w:hAnsi="Times New Roman" w:cs="Times New Roman"/>
                <w:sz w:val="28"/>
                <w:szCs w:val="28"/>
              </w:rPr>
              <w:t>)</w:t>
            </w:r>
          </w:p>
          <w:p w14:paraId="0729E9C5" w14:textId="62704452" w:rsidR="00B10FF1" w:rsidRPr="004F1898" w:rsidRDefault="00B10FF1" w:rsidP="00F44C6B">
            <w:pPr>
              <w:rPr>
                <w:rFonts w:ascii="Times New Roman" w:hAnsi="Times New Roman" w:cs="Times New Roman"/>
                <w:sz w:val="28"/>
                <w:szCs w:val="28"/>
              </w:rPr>
            </w:pPr>
          </w:p>
        </w:tc>
        <w:tc>
          <w:tcPr>
            <w:tcW w:w="2072" w:type="dxa"/>
          </w:tcPr>
          <w:p w14:paraId="6DF9D80C" w14:textId="4B426B50" w:rsidR="004F1898" w:rsidRPr="004F1898" w:rsidRDefault="00EA4127">
            <w:pPr>
              <w:rPr>
                <w:rFonts w:ascii="Times New Roman" w:hAnsi="Times New Roman" w:cs="Times New Roman"/>
                <w:sz w:val="28"/>
                <w:szCs w:val="28"/>
              </w:rPr>
            </w:pPr>
            <w:r>
              <w:rPr>
                <w:rFonts w:ascii="Times New Roman" w:hAnsi="Times New Roman" w:cs="Times New Roman"/>
                <w:sz w:val="28"/>
                <w:szCs w:val="28"/>
              </w:rPr>
              <w:t>ОРУ</w:t>
            </w:r>
          </w:p>
        </w:tc>
        <w:tc>
          <w:tcPr>
            <w:tcW w:w="2100" w:type="dxa"/>
          </w:tcPr>
          <w:p w14:paraId="24E22804" w14:textId="5C8FD4B7" w:rsidR="004F1898" w:rsidRPr="004F1898" w:rsidRDefault="004F1898">
            <w:pPr>
              <w:rPr>
                <w:rFonts w:ascii="Times New Roman" w:hAnsi="Times New Roman" w:cs="Times New Roman"/>
                <w:sz w:val="28"/>
                <w:szCs w:val="28"/>
              </w:rPr>
            </w:pPr>
          </w:p>
        </w:tc>
      </w:tr>
      <w:tr w:rsidR="00AF063E" w:rsidRPr="004F1898" w14:paraId="4B7D61D3" w14:textId="77777777" w:rsidTr="008B147D">
        <w:tc>
          <w:tcPr>
            <w:tcW w:w="2492" w:type="dxa"/>
          </w:tcPr>
          <w:p w14:paraId="30C4D956" w14:textId="50C1D9A9" w:rsidR="004F1898" w:rsidRPr="004F1898" w:rsidRDefault="00EF1A21">
            <w:pPr>
              <w:rPr>
                <w:rFonts w:ascii="Times New Roman" w:hAnsi="Times New Roman" w:cs="Times New Roman"/>
                <w:sz w:val="28"/>
                <w:szCs w:val="28"/>
              </w:rPr>
            </w:pPr>
            <w:r>
              <w:rPr>
                <w:rFonts w:ascii="Times New Roman" w:hAnsi="Times New Roman" w:cs="Times New Roman"/>
                <w:sz w:val="28"/>
                <w:szCs w:val="28"/>
              </w:rPr>
              <w:t>Развивать маневренность, силу, выносливость, координацию движений, контроль баланса тела и синхронизацию двигательных навыков</w:t>
            </w:r>
          </w:p>
        </w:tc>
        <w:tc>
          <w:tcPr>
            <w:tcW w:w="6279" w:type="dxa"/>
          </w:tcPr>
          <w:p w14:paraId="0AD288F2" w14:textId="4603AD37" w:rsidR="004F1898" w:rsidRPr="004F1898" w:rsidRDefault="00AB63C6">
            <w:pPr>
              <w:rPr>
                <w:rFonts w:ascii="Times New Roman" w:hAnsi="Times New Roman" w:cs="Times New Roman"/>
                <w:sz w:val="28"/>
                <w:szCs w:val="28"/>
              </w:rPr>
            </w:pPr>
            <w:r>
              <w:rPr>
                <w:rFonts w:ascii="Times New Roman" w:hAnsi="Times New Roman" w:cs="Times New Roman"/>
                <w:sz w:val="28"/>
                <w:szCs w:val="28"/>
              </w:rPr>
              <w:t>Инструктор по ФК спрашивает детей, какое самое главное свойство есть у мяча. На ответ детей, о том</w:t>
            </w:r>
            <w:r w:rsidR="00B10FF1">
              <w:rPr>
                <w:rFonts w:ascii="Times New Roman" w:hAnsi="Times New Roman" w:cs="Times New Roman"/>
                <w:sz w:val="28"/>
                <w:szCs w:val="28"/>
              </w:rPr>
              <w:t>,</w:t>
            </w:r>
            <w:r>
              <w:rPr>
                <w:rFonts w:ascii="Times New Roman" w:hAnsi="Times New Roman" w:cs="Times New Roman"/>
                <w:sz w:val="28"/>
                <w:szCs w:val="28"/>
              </w:rPr>
              <w:t xml:space="preserve"> что это прыгучесть</w:t>
            </w:r>
            <w:r w:rsidR="00824E78">
              <w:rPr>
                <w:rFonts w:ascii="Times New Roman" w:hAnsi="Times New Roman" w:cs="Times New Roman"/>
                <w:sz w:val="28"/>
                <w:szCs w:val="28"/>
              </w:rPr>
              <w:t>,</w:t>
            </w:r>
            <w:r>
              <w:rPr>
                <w:rFonts w:ascii="Times New Roman" w:hAnsi="Times New Roman" w:cs="Times New Roman"/>
                <w:sz w:val="28"/>
                <w:szCs w:val="28"/>
              </w:rPr>
              <w:t xml:space="preserve"> предлагает детям попрыгать командами используя </w:t>
            </w:r>
            <w:r w:rsidR="00824E78">
              <w:rPr>
                <w:rFonts w:ascii="Times New Roman" w:hAnsi="Times New Roman" w:cs="Times New Roman"/>
                <w:sz w:val="28"/>
                <w:szCs w:val="28"/>
              </w:rPr>
              <w:t xml:space="preserve">координационную </w:t>
            </w:r>
            <w:r>
              <w:rPr>
                <w:rFonts w:ascii="Times New Roman" w:hAnsi="Times New Roman" w:cs="Times New Roman"/>
                <w:sz w:val="28"/>
                <w:szCs w:val="28"/>
              </w:rPr>
              <w:t>лестницу.</w:t>
            </w:r>
          </w:p>
        </w:tc>
        <w:tc>
          <w:tcPr>
            <w:tcW w:w="2445" w:type="dxa"/>
          </w:tcPr>
          <w:p w14:paraId="2BC6F4AF" w14:textId="77777777" w:rsidR="00B10FF1" w:rsidRDefault="00B10FF1" w:rsidP="00B10FF1">
            <w:pPr>
              <w:rPr>
                <w:rFonts w:ascii="Times New Roman" w:hAnsi="Times New Roman" w:cs="Times New Roman"/>
                <w:sz w:val="28"/>
                <w:szCs w:val="28"/>
              </w:rPr>
            </w:pPr>
            <w:r>
              <w:rPr>
                <w:rFonts w:ascii="Times New Roman" w:hAnsi="Times New Roman" w:cs="Times New Roman"/>
                <w:sz w:val="28"/>
                <w:szCs w:val="28"/>
              </w:rPr>
              <w:t>Физическое развитие</w:t>
            </w:r>
          </w:p>
          <w:p w14:paraId="49DC5114" w14:textId="0AA5B8C4" w:rsidR="004F1898" w:rsidRPr="004F1898" w:rsidRDefault="00B10FF1" w:rsidP="00B10FF1">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tc>
        <w:tc>
          <w:tcPr>
            <w:tcW w:w="2072" w:type="dxa"/>
          </w:tcPr>
          <w:p w14:paraId="241F49B4" w14:textId="03842811" w:rsidR="004F1898" w:rsidRPr="004F1898" w:rsidRDefault="008B147D">
            <w:pPr>
              <w:rPr>
                <w:rFonts w:ascii="Times New Roman" w:hAnsi="Times New Roman" w:cs="Times New Roman"/>
                <w:sz w:val="28"/>
                <w:szCs w:val="28"/>
              </w:rPr>
            </w:pPr>
            <w:r>
              <w:rPr>
                <w:rFonts w:ascii="Times New Roman" w:hAnsi="Times New Roman" w:cs="Times New Roman"/>
                <w:sz w:val="28"/>
                <w:szCs w:val="28"/>
              </w:rPr>
              <w:t>Отработка основного вида движения - прыжки</w:t>
            </w:r>
          </w:p>
        </w:tc>
        <w:tc>
          <w:tcPr>
            <w:tcW w:w="2100" w:type="dxa"/>
          </w:tcPr>
          <w:p w14:paraId="5F5B4545" w14:textId="1EF296A5" w:rsidR="004F1898" w:rsidRPr="004F1898" w:rsidRDefault="00B10FF1">
            <w:pPr>
              <w:rPr>
                <w:rFonts w:ascii="Times New Roman" w:hAnsi="Times New Roman" w:cs="Times New Roman"/>
                <w:sz w:val="28"/>
                <w:szCs w:val="28"/>
              </w:rPr>
            </w:pPr>
            <w:proofErr w:type="spellStart"/>
            <w:proofErr w:type="gramStart"/>
            <w:r>
              <w:rPr>
                <w:rFonts w:ascii="Times New Roman" w:hAnsi="Times New Roman" w:cs="Times New Roman"/>
                <w:sz w:val="28"/>
                <w:szCs w:val="28"/>
              </w:rPr>
              <w:t>Координа-ционная</w:t>
            </w:r>
            <w:proofErr w:type="spellEnd"/>
            <w:proofErr w:type="gramEnd"/>
            <w:r w:rsidR="00AF063E">
              <w:rPr>
                <w:rFonts w:ascii="Times New Roman" w:hAnsi="Times New Roman" w:cs="Times New Roman"/>
                <w:sz w:val="28"/>
                <w:szCs w:val="28"/>
              </w:rPr>
              <w:t xml:space="preserve"> лестница</w:t>
            </w:r>
          </w:p>
        </w:tc>
      </w:tr>
      <w:tr w:rsidR="00AF063E" w:rsidRPr="004F1898" w14:paraId="3EAAB9B3" w14:textId="77777777" w:rsidTr="008B147D">
        <w:tc>
          <w:tcPr>
            <w:tcW w:w="2492" w:type="dxa"/>
          </w:tcPr>
          <w:p w14:paraId="241EBBDD" w14:textId="7C9683F5" w:rsidR="004F1898" w:rsidRPr="004F1898" w:rsidRDefault="00FC7751">
            <w:pPr>
              <w:rPr>
                <w:rFonts w:ascii="Times New Roman" w:hAnsi="Times New Roman" w:cs="Times New Roman"/>
                <w:sz w:val="28"/>
                <w:szCs w:val="28"/>
              </w:rPr>
            </w:pPr>
            <w:r>
              <w:rPr>
                <w:rFonts w:ascii="Times New Roman" w:hAnsi="Times New Roman" w:cs="Times New Roman"/>
                <w:sz w:val="28"/>
                <w:szCs w:val="28"/>
              </w:rPr>
              <w:t xml:space="preserve">Развивать координацию движения. </w:t>
            </w:r>
          </w:p>
        </w:tc>
        <w:tc>
          <w:tcPr>
            <w:tcW w:w="6279" w:type="dxa"/>
          </w:tcPr>
          <w:p w14:paraId="4A19C974" w14:textId="7D49FF40" w:rsidR="004F1898" w:rsidRPr="004F1898" w:rsidRDefault="000A06FA">
            <w:pPr>
              <w:rPr>
                <w:rFonts w:ascii="Times New Roman" w:hAnsi="Times New Roman" w:cs="Times New Roman"/>
                <w:sz w:val="28"/>
                <w:szCs w:val="28"/>
              </w:rPr>
            </w:pPr>
            <w:r>
              <w:rPr>
                <w:rFonts w:ascii="Times New Roman" w:hAnsi="Times New Roman" w:cs="Times New Roman"/>
                <w:sz w:val="28"/>
                <w:szCs w:val="28"/>
              </w:rPr>
              <w:t>Игра по правилам. Спортивный зал канатом делится на две половины. Дети делятся на две команды, в руках у каждого ребёнка мячик. По сигналу дети должны выбросить мячики со своей половины зала на территорию противника. Забегать за канат (на половину противника) запрещается. По сигналу дети замирают. Мячи подсчитываются. Команда, на территории которой меньше мячиков становится победителем.</w:t>
            </w:r>
          </w:p>
        </w:tc>
        <w:tc>
          <w:tcPr>
            <w:tcW w:w="2445" w:type="dxa"/>
          </w:tcPr>
          <w:p w14:paraId="12ADECDB" w14:textId="77777777" w:rsidR="00B10FF1" w:rsidRDefault="00B10FF1" w:rsidP="00B10FF1">
            <w:pPr>
              <w:rPr>
                <w:rFonts w:ascii="Times New Roman" w:hAnsi="Times New Roman" w:cs="Times New Roman"/>
                <w:sz w:val="28"/>
                <w:szCs w:val="28"/>
              </w:rPr>
            </w:pPr>
            <w:r>
              <w:rPr>
                <w:rFonts w:ascii="Times New Roman" w:hAnsi="Times New Roman" w:cs="Times New Roman"/>
                <w:sz w:val="28"/>
                <w:szCs w:val="28"/>
              </w:rPr>
              <w:t>Физическое развитие</w:t>
            </w:r>
          </w:p>
          <w:p w14:paraId="5A523B82" w14:textId="35644322" w:rsidR="004F1898" w:rsidRPr="004F1898" w:rsidRDefault="00B10FF1" w:rsidP="00B10FF1">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tc>
        <w:tc>
          <w:tcPr>
            <w:tcW w:w="2072" w:type="dxa"/>
          </w:tcPr>
          <w:p w14:paraId="1FC1D84C" w14:textId="1F8BACE3" w:rsidR="004F1898" w:rsidRPr="004F1898" w:rsidRDefault="00EF1A21">
            <w:pPr>
              <w:rPr>
                <w:rFonts w:ascii="Times New Roman" w:hAnsi="Times New Roman" w:cs="Times New Roman"/>
                <w:sz w:val="28"/>
                <w:szCs w:val="28"/>
              </w:rPr>
            </w:pPr>
            <w:r>
              <w:rPr>
                <w:rFonts w:ascii="Times New Roman" w:hAnsi="Times New Roman" w:cs="Times New Roman"/>
                <w:sz w:val="28"/>
                <w:szCs w:val="28"/>
              </w:rPr>
              <w:t>Подвижная игра с правилами</w:t>
            </w:r>
          </w:p>
        </w:tc>
        <w:tc>
          <w:tcPr>
            <w:tcW w:w="2100" w:type="dxa"/>
          </w:tcPr>
          <w:p w14:paraId="6A93AEED" w14:textId="73B43D6B" w:rsidR="004F1898" w:rsidRPr="004F1898" w:rsidRDefault="00CE6CB0">
            <w:pPr>
              <w:rPr>
                <w:rFonts w:ascii="Times New Roman" w:hAnsi="Times New Roman" w:cs="Times New Roman"/>
                <w:sz w:val="28"/>
                <w:szCs w:val="28"/>
              </w:rPr>
            </w:pPr>
            <w:r>
              <w:rPr>
                <w:rFonts w:ascii="Times New Roman" w:hAnsi="Times New Roman" w:cs="Times New Roman"/>
                <w:sz w:val="28"/>
                <w:szCs w:val="28"/>
              </w:rPr>
              <w:t>Мячики малого диаметра, канат</w:t>
            </w:r>
          </w:p>
        </w:tc>
      </w:tr>
      <w:tr w:rsidR="00AF063E" w:rsidRPr="004F1898" w14:paraId="4F38D6EA" w14:textId="77777777" w:rsidTr="008B147D">
        <w:tc>
          <w:tcPr>
            <w:tcW w:w="2492" w:type="dxa"/>
          </w:tcPr>
          <w:p w14:paraId="36A2EEAE" w14:textId="5A017479" w:rsidR="004F1898" w:rsidRPr="004F1898" w:rsidRDefault="00FC7751">
            <w:pPr>
              <w:rPr>
                <w:rFonts w:ascii="Times New Roman" w:hAnsi="Times New Roman" w:cs="Times New Roman"/>
                <w:sz w:val="28"/>
                <w:szCs w:val="28"/>
              </w:rPr>
            </w:pPr>
            <w:r>
              <w:rPr>
                <w:rFonts w:ascii="Times New Roman" w:hAnsi="Times New Roman" w:cs="Times New Roman"/>
                <w:sz w:val="28"/>
                <w:szCs w:val="28"/>
              </w:rPr>
              <w:lastRenderedPageBreak/>
              <w:t>Отрабатывать навыки знания правой и левой рук</w:t>
            </w:r>
          </w:p>
        </w:tc>
        <w:tc>
          <w:tcPr>
            <w:tcW w:w="6279" w:type="dxa"/>
          </w:tcPr>
          <w:p w14:paraId="23AB5D35" w14:textId="1546917D" w:rsidR="004F1898" w:rsidRPr="004F1898" w:rsidRDefault="000A06FA">
            <w:pPr>
              <w:rPr>
                <w:rFonts w:ascii="Times New Roman" w:hAnsi="Times New Roman" w:cs="Times New Roman"/>
                <w:sz w:val="28"/>
                <w:szCs w:val="28"/>
              </w:rPr>
            </w:pPr>
            <w:r>
              <w:rPr>
                <w:rFonts w:ascii="Times New Roman" w:hAnsi="Times New Roman" w:cs="Times New Roman"/>
                <w:sz w:val="28"/>
                <w:szCs w:val="28"/>
              </w:rPr>
              <w:t>Инструктор по ФК</w:t>
            </w:r>
            <w:r w:rsidR="008B147D">
              <w:rPr>
                <w:rFonts w:ascii="Times New Roman" w:hAnsi="Times New Roman" w:cs="Times New Roman"/>
                <w:sz w:val="28"/>
                <w:szCs w:val="28"/>
              </w:rPr>
              <w:t xml:space="preserve"> предлагает детям построиться в шеренгу и дает словесные команды. «Правая рука вверх, левая вперёд», «Кто стоит как я – молодец!» И т.п.</w:t>
            </w:r>
          </w:p>
        </w:tc>
        <w:tc>
          <w:tcPr>
            <w:tcW w:w="2445" w:type="dxa"/>
          </w:tcPr>
          <w:p w14:paraId="7AFDF5C5" w14:textId="77777777" w:rsidR="00FC7751" w:rsidRDefault="00FC7751" w:rsidP="00FC7751">
            <w:pPr>
              <w:rPr>
                <w:rFonts w:ascii="Times New Roman" w:hAnsi="Times New Roman" w:cs="Times New Roman"/>
                <w:sz w:val="28"/>
                <w:szCs w:val="28"/>
              </w:rPr>
            </w:pPr>
            <w:r>
              <w:rPr>
                <w:rFonts w:ascii="Times New Roman" w:hAnsi="Times New Roman" w:cs="Times New Roman"/>
                <w:sz w:val="28"/>
                <w:szCs w:val="28"/>
              </w:rPr>
              <w:t>Физическое развитие</w:t>
            </w:r>
          </w:p>
          <w:p w14:paraId="0023857C" w14:textId="7BCA89D6" w:rsidR="004F1898" w:rsidRPr="004F1898" w:rsidRDefault="00FC7751" w:rsidP="00FC7751">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tc>
        <w:tc>
          <w:tcPr>
            <w:tcW w:w="2072" w:type="dxa"/>
          </w:tcPr>
          <w:p w14:paraId="6DC4A79B" w14:textId="5BF78706" w:rsidR="004F1898" w:rsidRPr="004F1898" w:rsidRDefault="00FC7751">
            <w:pPr>
              <w:rPr>
                <w:rFonts w:ascii="Times New Roman" w:hAnsi="Times New Roman" w:cs="Times New Roman"/>
                <w:sz w:val="28"/>
                <w:szCs w:val="28"/>
              </w:rPr>
            </w:pPr>
            <w:r>
              <w:rPr>
                <w:rFonts w:ascii="Times New Roman" w:hAnsi="Times New Roman" w:cs="Times New Roman"/>
                <w:sz w:val="28"/>
                <w:szCs w:val="28"/>
              </w:rPr>
              <w:t>Игра малой подвижности с правилами</w:t>
            </w:r>
          </w:p>
        </w:tc>
        <w:tc>
          <w:tcPr>
            <w:tcW w:w="2100" w:type="dxa"/>
          </w:tcPr>
          <w:p w14:paraId="2C5EE30B" w14:textId="2D992730" w:rsidR="004F1898" w:rsidRPr="004F1898" w:rsidRDefault="004F1898">
            <w:pPr>
              <w:rPr>
                <w:rFonts w:ascii="Times New Roman" w:hAnsi="Times New Roman" w:cs="Times New Roman"/>
                <w:sz w:val="28"/>
                <w:szCs w:val="28"/>
              </w:rPr>
            </w:pPr>
          </w:p>
        </w:tc>
      </w:tr>
    </w:tbl>
    <w:p w14:paraId="3C40D494" w14:textId="5BDA87CA" w:rsidR="00D96F44" w:rsidRPr="004F1898" w:rsidRDefault="00D96F44">
      <w:pPr>
        <w:rPr>
          <w:rFonts w:ascii="Times New Roman" w:hAnsi="Times New Roman" w:cs="Times New Roman"/>
          <w:sz w:val="28"/>
          <w:szCs w:val="28"/>
        </w:rPr>
      </w:pPr>
    </w:p>
    <w:sectPr w:rsidR="00D96F44" w:rsidRPr="004F1898" w:rsidSect="004F189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1CD"/>
    <w:rsid w:val="000A06FA"/>
    <w:rsid w:val="001E2BBF"/>
    <w:rsid w:val="002143A0"/>
    <w:rsid w:val="002701CD"/>
    <w:rsid w:val="003756DE"/>
    <w:rsid w:val="004F1898"/>
    <w:rsid w:val="004F728D"/>
    <w:rsid w:val="005C7024"/>
    <w:rsid w:val="00824E78"/>
    <w:rsid w:val="00827539"/>
    <w:rsid w:val="008B147D"/>
    <w:rsid w:val="00AB0DE2"/>
    <w:rsid w:val="00AB63C6"/>
    <w:rsid w:val="00AF063E"/>
    <w:rsid w:val="00B10FF1"/>
    <w:rsid w:val="00BE2CDF"/>
    <w:rsid w:val="00C01827"/>
    <w:rsid w:val="00CE6CB0"/>
    <w:rsid w:val="00D96F44"/>
    <w:rsid w:val="00EA4127"/>
    <w:rsid w:val="00EF1A21"/>
    <w:rsid w:val="00F44C6B"/>
    <w:rsid w:val="00F5769B"/>
    <w:rsid w:val="00F73CAB"/>
    <w:rsid w:val="00FC7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9B882"/>
  <w15:chartTrackingRefBased/>
  <w15:docId w15:val="{EA5D79FF-E55B-4D90-B71E-48782C9C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1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454</Words>
  <Characters>2590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Кухарёнок</dc:creator>
  <cp:keywords/>
  <dc:description/>
  <cp:lastModifiedBy>Елизавета Кухарёнок</cp:lastModifiedBy>
  <cp:revision>19</cp:revision>
  <dcterms:created xsi:type="dcterms:W3CDTF">2021-11-09T14:01:00Z</dcterms:created>
  <dcterms:modified xsi:type="dcterms:W3CDTF">2021-11-13T10:08:00Z</dcterms:modified>
</cp:coreProperties>
</file>